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0B79" w14:textId="44738BD9" w:rsidR="000E2BCD" w:rsidRPr="00F92741" w:rsidRDefault="000E2BCD" w:rsidP="00C552F3">
      <w:pPr>
        <w:spacing w:after="0" w:line="240" w:lineRule="auto"/>
        <w:jc w:val="right"/>
        <w:rPr>
          <w:rFonts w:ascii="Gotham" w:hAnsi="Gotham" w:cs="Arial"/>
          <w:bCs/>
        </w:rPr>
      </w:pPr>
      <w:r w:rsidRPr="00F92741">
        <w:rPr>
          <w:rFonts w:ascii="Gotham" w:hAnsi="Gotham" w:cs="Arial"/>
          <w:bCs/>
        </w:rPr>
        <w:t xml:space="preserve">Xalapa-Enríquez, Ver., a _______ de _______ </w:t>
      </w:r>
      <w:proofErr w:type="spellStart"/>
      <w:r w:rsidRPr="00F92741">
        <w:rPr>
          <w:rFonts w:ascii="Gotham" w:hAnsi="Gotham" w:cs="Arial"/>
          <w:bCs/>
        </w:rPr>
        <w:t>de</w:t>
      </w:r>
      <w:proofErr w:type="spellEnd"/>
      <w:r w:rsidRPr="00F92741">
        <w:rPr>
          <w:rFonts w:ascii="Gotham" w:hAnsi="Gotham" w:cs="Arial"/>
          <w:bCs/>
        </w:rPr>
        <w:t xml:space="preserve"> 202</w:t>
      </w:r>
      <w:r w:rsidR="00D752C3" w:rsidRPr="00F92741">
        <w:rPr>
          <w:rFonts w:ascii="Gotham" w:hAnsi="Gotham" w:cs="Arial"/>
          <w:bCs/>
        </w:rPr>
        <w:t>X</w:t>
      </w:r>
    </w:p>
    <w:p w14:paraId="2C71085D" w14:textId="77777777" w:rsidR="000E2BCD" w:rsidRPr="00F92741" w:rsidRDefault="000E2BCD" w:rsidP="00C552F3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</w:rPr>
      </w:pPr>
      <w:r w:rsidRPr="00F92741">
        <w:rPr>
          <w:rFonts w:ascii="Gotham" w:hAnsi="Gotham" w:cs="Arial"/>
          <w:b/>
        </w:rPr>
        <w:t xml:space="preserve">                                     </w:t>
      </w:r>
    </w:p>
    <w:p w14:paraId="075A9574" w14:textId="77777777" w:rsidR="000E2BCD" w:rsidRPr="00F92741" w:rsidRDefault="000E2BCD" w:rsidP="00C552F3">
      <w:pPr>
        <w:spacing w:after="0" w:line="240" w:lineRule="auto"/>
        <w:jc w:val="both"/>
        <w:rPr>
          <w:rFonts w:ascii="Gotham" w:hAnsi="Gotham" w:cs="Arial"/>
          <w:b/>
        </w:rPr>
      </w:pPr>
    </w:p>
    <w:p w14:paraId="5BACEBDF" w14:textId="77777777" w:rsidR="00F92741" w:rsidRDefault="00F92741" w:rsidP="00C552F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</w:p>
    <w:p w14:paraId="75C74076" w14:textId="6F9253FC" w:rsidR="00B6641D" w:rsidRPr="00F92741" w:rsidRDefault="00036986" w:rsidP="00C552F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F92741">
        <w:rPr>
          <w:rFonts w:ascii="Gotham" w:eastAsia="Times New Roman" w:hAnsi="Gotham" w:cs="Arial"/>
          <w:b/>
          <w:lang w:eastAsia="ar-SA"/>
        </w:rPr>
        <w:t xml:space="preserve">LIC. </w:t>
      </w:r>
      <w:r w:rsidR="00293E21" w:rsidRPr="00F92741">
        <w:rPr>
          <w:rFonts w:ascii="Gotham" w:eastAsia="Times New Roman" w:hAnsi="Gotham" w:cs="Arial"/>
          <w:b/>
          <w:lang w:eastAsia="ar-SA"/>
        </w:rPr>
        <w:t>FRANCISCO VILLANUEVA GONZÁLEZ</w:t>
      </w:r>
    </w:p>
    <w:p w14:paraId="7800F091" w14:textId="70DC9D63" w:rsidR="00B6641D" w:rsidRPr="00F92741" w:rsidRDefault="00B6641D" w:rsidP="00C552F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F92741">
        <w:rPr>
          <w:rFonts w:ascii="Gotham" w:eastAsia="Times New Roman" w:hAnsi="Gotham" w:cs="Arial"/>
          <w:b/>
          <w:lang w:eastAsia="ar-SA"/>
        </w:rPr>
        <w:t>DIREC</w:t>
      </w:r>
      <w:r w:rsidR="00F95F0D" w:rsidRPr="00F92741">
        <w:rPr>
          <w:rFonts w:ascii="Gotham" w:eastAsia="Times New Roman" w:hAnsi="Gotham" w:cs="Arial"/>
          <w:b/>
          <w:lang w:eastAsia="ar-SA"/>
        </w:rPr>
        <w:t>TOR</w:t>
      </w:r>
      <w:r w:rsidRPr="00F92741">
        <w:rPr>
          <w:rFonts w:ascii="Gotham" w:eastAsia="Times New Roman" w:hAnsi="Gotham" w:cs="Arial"/>
          <w:b/>
          <w:lang w:eastAsia="ar-SA"/>
        </w:rPr>
        <w:t xml:space="preserve"> GENERAL DE FORTALECIMIENTO</w:t>
      </w:r>
    </w:p>
    <w:p w14:paraId="68C8F5DD" w14:textId="77777777" w:rsidR="00E679CD" w:rsidRPr="00F92741" w:rsidRDefault="00B6641D" w:rsidP="00C552F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F92741">
        <w:rPr>
          <w:rFonts w:ascii="Gotham" w:eastAsia="Times New Roman" w:hAnsi="Gotham" w:cs="Arial"/>
          <w:b/>
          <w:lang w:eastAsia="ar-SA"/>
        </w:rPr>
        <w:t xml:space="preserve">INSTITUCIONAL </w:t>
      </w:r>
      <w:r w:rsidR="005C2EA2" w:rsidRPr="00F92741">
        <w:rPr>
          <w:rFonts w:ascii="Gotham" w:eastAsia="Times New Roman" w:hAnsi="Gotham" w:cs="Arial"/>
          <w:b/>
          <w:lang w:eastAsia="ar-SA"/>
        </w:rPr>
        <w:t>DE LA</w:t>
      </w:r>
      <w:r w:rsidR="00F95F0D" w:rsidRPr="00F92741">
        <w:rPr>
          <w:rFonts w:ascii="Gotham" w:eastAsia="Times New Roman" w:hAnsi="Gotham" w:cs="Arial"/>
          <w:b/>
          <w:lang w:eastAsia="ar-SA"/>
        </w:rPr>
        <w:t xml:space="preserve"> </w:t>
      </w:r>
      <w:r w:rsidRPr="00F92741">
        <w:rPr>
          <w:rFonts w:ascii="Gotham" w:eastAsia="Times New Roman" w:hAnsi="Gotham" w:cs="Arial"/>
          <w:b/>
          <w:lang w:eastAsia="ar-SA"/>
        </w:rPr>
        <w:t xml:space="preserve">CONTRALORÍA GENERAL </w:t>
      </w:r>
    </w:p>
    <w:p w14:paraId="1501B1C5" w14:textId="18B166FF" w:rsidR="00B6641D" w:rsidRPr="00F92741" w:rsidRDefault="00B6641D" w:rsidP="00C552F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F92741">
        <w:rPr>
          <w:rFonts w:ascii="Gotham" w:eastAsia="Times New Roman" w:hAnsi="Gotham" w:cs="Arial"/>
          <w:b/>
          <w:lang w:eastAsia="ar-SA"/>
        </w:rPr>
        <w:t>DEL ESTADO DE VERACRUZ</w:t>
      </w:r>
    </w:p>
    <w:p w14:paraId="7D0D84C4" w14:textId="77777777" w:rsidR="00B6641D" w:rsidRPr="00F92741" w:rsidRDefault="00B6641D" w:rsidP="00C552F3">
      <w:pPr>
        <w:spacing w:after="0" w:line="240" w:lineRule="auto"/>
        <w:jc w:val="both"/>
        <w:rPr>
          <w:rFonts w:ascii="Gotham" w:hAnsi="Gotham" w:cs="Arial"/>
        </w:rPr>
      </w:pPr>
      <w:r w:rsidRPr="00F92741">
        <w:rPr>
          <w:rFonts w:ascii="Gotham" w:hAnsi="Gotham" w:cs="Arial"/>
          <w:b/>
        </w:rPr>
        <w:t>P R E S E N T E</w:t>
      </w:r>
    </w:p>
    <w:p w14:paraId="4B51A14F" w14:textId="0AAB47DF" w:rsidR="000E2BCD" w:rsidRPr="00F92741" w:rsidRDefault="000E2BCD" w:rsidP="00C552F3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hAnsi="Gotham" w:cs="Arial"/>
          <w:b/>
        </w:rPr>
      </w:pPr>
    </w:p>
    <w:p w14:paraId="222B2472" w14:textId="77777777" w:rsidR="000E2BCD" w:rsidRPr="00F92741" w:rsidRDefault="000E2BCD" w:rsidP="00C552F3">
      <w:pPr>
        <w:spacing w:after="0" w:line="240" w:lineRule="auto"/>
        <w:jc w:val="both"/>
        <w:rPr>
          <w:rFonts w:ascii="Gotham" w:hAnsi="Gotham" w:cs="Arial"/>
        </w:rPr>
      </w:pPr>
    </w:p>
    <w:p w14:paraId="7E834FA5" w14:textId="0864112E" w:rsidR="00874733" w:rsidRPr="00F92741" w:rsidRDefault="000E2BCD" w:rsidP="00F92741">
      <w:pPr>
        <w:spacing w:after="0"/>
        <w:jc w:val="both"/>
        <w:rPr>
          <w:rFonts w:ascii="Gotham" w:hAnsi="Gotham" w:cs="Arial"/>
          <w:b/>
          <w:bCs/>
          <w:iCs/>
          <w:color w:val="000000"/>
        </w:rPr>
      </w:pPr>
      <w:r w:rsidRPr="00F92741">
        <w:rPr>
          <w:rFonts w:ascii="Gotham" w:hAnsi="Gotham" w:cs="Arial"/>
        </w:rPr>
        <w:t xml:space="preserve">En cumplimiento de los requisitos establecidos en la Convocatoria publicada en la página electrónica de </w:t>
      </w:r>
      <w:r w:rsidR="009054F8" w:rsidRPr="00F92741">
        <w:rPr>
          <w:rFonts w:ascii="Gotham" w:hAnsi="Gotham" w:cs="Arial"/>
        </w:rPr>
        <w:t xml:space="preserve">ese Órgano Estatal de Control, </w:t>
      </w:r>
      <w:r w:rsidR="004B652A" w:rsidRPr="00F92741">
        <w:rPr>
          <w:rFonts w:ascii="Gotham" w:hAnsi="Gotham" w:cs="Arial"/>
          <w:b/>
          <w:bCs/>
        </w:rPr>
        <w:t>m</w:t>
      </w:r>
      <w:r w:rsidR="007B5336" w:rsidRPr="00F92741">
        <w:rPr>
          <w:rFonts w:ascii="Gotham" w:hAnsi="Gotham" w:cs="Arial"/>
          <w:b/>
          <w:bCs/>
        </w:rPr>
        <w:t xml:space="preserve">anifiesto </w:t>
      </w:r>
      <w:r w:rsidR="009064FE" w:rsidRPr="00F92741">
        <w:rPr>
          <w:rFonts w:ascii="Gotham" w:hAnsi="Gotham" w:cs="Arial"/>
          <w:b/>
          <w:bCs/>
        </w:rPr>
        <w:t>a Usted</w:t>
      </w:r>
      <w:r w:rsidR="00A80017" w:rsidRPr="00F92741">
        <w:rPr>
          <w:rFonts w:ascii="Gotham" w:hAnsi="Gotham" w:cs="Arial"/>
          <w:b/>
          <w:bCs/>
        </w:rPr>
        <w:t>,</w:t>
      </w:r>
      <w:r w:rsidR="009064FE" w:rsidRPr="00F92741">
        <w:rPr>
          <w:rFonts w:ascii="Gotham" w:hAnsi="Gotham" w:cs="Arial"/>
          <w:b/>
          <w:bCs/>
        </w:rPr>
        <w:t xml:space="preserve"> bajo protesta de decir verdad</w:t>
      </w:r>
      <w:r w:rsidR="00A80017" w:rsidRPr="00F92741">
        <w:rPr>
          <w:rFonts w:ascii="Gotham" w:hAnsi="Gotham" w:cs="Arial"/>
          <w:b/>
          <w:bCs/>
        </w:rPr>
        <w:t>,</w:t>
      </w:r>
      <w:r w:rsidR="009064FE" w:rsidRPr="00F92741">
        <w:rPr>
          <w:rFonts w:ascii="Gotham" w:hAnsi="Gotham" w:cs="Arial"/>
          <w:b/>
          <w:bCs/>
        </w:rPr>
        <w:t xml:space="preserve"> que </w:t>
      </w:r>
      <w:r w:rsidR="0006189F" w:rsidRPr="00F92741">
        <w:rPr>
          <w:rFonts w:ascii="Gotham" w:hAnsi="Gotham" w:cs="Arial"/>
          <w:b/>
          <w:bCs/>
        </w:rPr>
        <w:t xml:space="preserve">conozco las disposiciones </w:t>
      </w:r>
      <w:r w:rsidR="00874733" w:rsidRPr="00F92741">
        <w:rPr>
          <w:rFonts w:ascii="Gotham" w:hAnsi="Gotham" w:cs="Arial"/>
          <w:b/>
          <w:bCs/>
        </w:rPr>
        <w:t xml:space="preserve">de la </w:t>
      </w:r>
      <w:r w:rsidR="00874733" w:rsidRPr="00F92741">
        <w:rPr>
          <w:rFonts w:ascii="Gotham" w:hAnsi="Gotham" w:cs="Arial"/>
          <w:b/>
          <w:bCs/>
          <w:iCs/>
        </w:rPr>
        <w:t>Ley de Adquisiciones, Arrendamientos, Administración y Enajenación de Bienes Muebles del Estado de Veracruz de Ignacio de la Llave</w:t>
      </w:r>
      <w:r w:rsidRPr="00F92741">
        <w:rPr>
          <w:rFonts w:ascii="Gotham" w:hAnsi="Gotham" w:cs="Arial"/>
          <w:b/>
          <w:bCs/>
          <w:iCs/>
        </w:rPr>
        <w:t xml:space="preserve"> </w:t>
      </w:r>
      <w:r w:rsidR="00CE24BF" w:rsidRPr="00F92741">
        <w:rPr>
          <w:rFonts w:ascii="Gotham" w:hAnsi="Gotham" w:cs="Arial"/>
          <w:b/>
          <w:bCs/>
          <w:iCs/>
        </w:rPr>
        <w:t xml:space="preserve">y </w:t>
      </w:r>
      <w:r w:rsidRPr="00F92741">
        <w:rPr>
          <w:rFonts w:ascii="Gotham" w:hAnsi="Gotham" w:cs="Arial"/>
          <w:b/>
          <w:bCs/>
          <w:iCs/>
        </w:rPr>
        <w:t>los Lineamientos</w:t>
      </w:r>
      <w:r w:rsidR="00CE24BF" w:rsidRPr="00F92741">
        <w:rPr>
          <w:rFonts w:ascii="Gotham" w:eastAsia="MS Mincho" w:hAnsi="Gotham" w:cs="Arial"/>
          <w:b/>
          <w:bCs/>
          <w:iCs/>
        </w:rPr>
        <w:t xml:space="preserve"> que </w:t>
      </w:r>
      <w:r w:rsidRPr="00F92741">
        <w:rPr>
          <w:rFonts w:ascii="Gotham" w:eastAsia="MS Mincho" w:hAnsi="Gotham" w:cs="Arial"/>
          <w:b/>
          <w:bCs/>
          <w:iCs/>
        </w:rPr>
        <w:t>r</w:t>
      </w:r>
      <w:r w:rsidR="00CE24BF" w:rsidRPr="00F92741">
        <w:rPr>
          <w:rFonts w:ascii="Gotham" w:eastAsia="MS Mincho" w:hAnsi="Gotham" w:cs="Arial"/>
          <w:b/>
          <w:bCs/>
          <w:iCs/>
        </w:rPr>
        <w:t xml:space="preserve">egulan la </w:t>
      </w:r>
      <w:r w:rsidRPr="00F92741">
        <w:rPr>
          <w:rFonts w:ascii="Gotham" w:eastAsia="MS Mincho" w:hAnsi="Gotham" w:cs="Arial"/>
          <w:b/>
          <w:bCs/>
          <w:iCs/>
        </w:rPr>
        <w:t>p</w:t>
      </w:r>
      <w:r w:rsidR="00CE24BF" w:rsidRPr="00F92741">
        <w:rPr>
          <w:rFonts w:ascii="Gotham" w:eastAsia="MS Mincho" w:hAnsi="Gotham" w:cs="Arial"/>
          <w:b/>
          <w:bCs/>
          <w:iCs/>
        </w:rPr>
        <w:t xml:space="preserve">articipación de los Testigos Sociales en las </w:t>
      </w:r>
      <w:r w:rsidRPr="00F92741">
        <w:rPr>
          <w:rFonts w:ascii="Gotham" w:eastAsia="MS Mincho" w:hAnsi="Gotham" w:cs="Arial"/>
          <w:b/>
          <w:bCs/>
          <w:iCs/>
        </w:rPr>
        <w:t>l</w:t>
      </w:r>
      <w:r w:rsidR="00CE24BF" w:rsidRPr="00F92741">
        <w:rPr>
          <w:rFonts w:ascii="Gotham" w:eastAsia="MS Mincho" w:hAnsi="Gotham" w:cs="Arial"/>
          <w:b/>
          <w:bCs/>
          <w:iCs/>
        </w:rPr>
        <w:t xml:space="preserve">icitaciones </w:t>
      </w:r>
      <w:r w:rsidRPr="00F92741">
        <w:rPr>
          <w:rFonts w:ascii="Gotham" w:eastAsia="MS Mincho" w:hAnsi="Gotham" w:cs="Arial"/>
          <w:b/>
          <w:bCs/>
          <w:iCs/>
        </w:rPr>
        <w:t>p</w:t>
      </w:r>
      <w:r w:rsidR="00CE24BF" w:rsidRPr="00F92741">
        <w:rPr>
          <w:rFonts w:ascii="Gotham" w:eastAsia="MS Mincho" w:hAnsi="Gotham" w:cs="Arial"/>
          <w:b/>
          <w:bCs/>
          <w:iCs/>
        </w:rPr>
        <w:t xml:space="preserve">úblicas que realicen las </w:t>
      </w:r>
      <w:r w:rsidRPr="00F92741">
        <w:rPr>
          <w:rFonts w:ascii="Gotham" w:eastAsia="MS Mincho" w:hAnsi="Gotham" w:cs="Arial"/>
          <w:b/>
          <w:bCs/>
          <w:iCs/>
        </w:rPr>
        <w:t>d</w:t>
      </w:r>
      <w:r w:rsidR="00CE24BF" w:rsidRPr="00F92741">
        <w:rPr>
          <w:rFonts w:ascii="Gotham" w:eastAsia="MS Mincho" w:hAnsi="Gotham" w:cs="Arial"/>
          <w:b/>
          <w:bCs/>
          <w:iCs/>
        </w:rPr>
        <w:t xml:space="preserve">ependencias y </w:t>
      </w:r>
      <w:r w:rsidRPr="00F92741">
        <w:rPr>
          <w:rFonts w:ascii="Gotham" w:eastAsia="MS Mincho" w:hAnsi="Gotham" w:cs="Arial"/>
          <w:b/>
          <w:bCs/>
          <w:iCs/>
        </w:rPr>
        <w:t>e</w:t>
      </w:r>
      <w:r w:rsidR="00CE24BF" w:rsidRPr="00F92741">
        <w:rPr>
          <w:rFonts w:ascii="Gotham" w:eastAsia="MS Mincho" w:hAnsi="Gotham" w:cs="Arial"/>
          <w:b/>
          <w:bCs/>
          <w:iCs/>
        </w:rPr>
        <w:t>ntidades de la Administración Pública Estatal</w:t>
      </w:r>
      <w:r w:rsidRPr="00F92741">
        <w:rPr>
          <w:rFonts w:ascii="Gotham" w:hAnsi="Gotham" w:cs="Arial"/>
          <w:b/>
          <w:bCs/>
          <w:iCs/>
        </w:rPr>
        <w:t>.</w:t>
      </w:r>
    </w:p>
    <w:p w14:paraId="0E936967" w14:textId="77777777" w:rsidR="00F729D9" w:rsidRPr="00F92741" w:rsidRDefault="00874733" w:rsidP="00F92741">
      <w:pPr>
        <w:spacing w:after="0"/>
        <w:jc w:val="both"/>
        <w:rPr>
          <w:rFonts w:ascii="Gotham" w:hAnsi="Gotham" w:cs="Arial"/>
        </w:rPr>
      </w:pPr>
      <w:r w:rsidRPr="00F92741">
        <w:rPr>
          <w:rFonts w:ascii="Gotham" w:hAnsi="Gotham" w:cs="Arial"/>
          <w:color w:val="000000"/>
        </w:rPr>
        <w:t xml:space="preserve"> </w:t>
      </w:r>
    </w:p>
    <w:p w14:paraId="4892BFA6" w14:textId="77777777" w:rsidR="006E0594" w:rsidRPr="00F92741" w:rsidRDefault="006E0594" w:rsidP="00F92741">
      <w:pPr>
        <w:spacing w:after="0"/>
        <w:jc w:val="both"/>
        <w:rPr>
          <w:rFonts w:ascii="Gotham" w:hAnsi="Gotham" w:cs="Arial"/>
        </w:rPr>
      </w:pPr>
      <w:bookmarkStart w:id="0" w:name="_Hlk77323535"/>
      <w:r w:rsidRPr="00F92741">
        <w:rPr>
          <w:rFonts w:ascii="Gotham" w:hAnsi="Gotham" w:cs="Arial"/>
        </w:rPr>
        <w:t>Sin más por el momento, reciba un cordial saludo.</w:t>
      </w:r>
    </w:p>
    <w:bookmarkEnd w:id="0"/>
    <w:p w14:paraId="483F3CA7" w14:textId="77777777" w:rsidR="00BF6782" w:rsidRPr="00F92741" w:rsidRDefault="00BF6782" w:rsidP="00C552F3">
      <w:pPr>
        <w:spacing w:after="0" w:line="240" w:lineRule="auto"/>
        <w:jc w:val="both"/>
        <w:rPr>
          <w:rFonts w:ascii="Gotham" w:hAnsi="Gotham" w:cs="Arial"/>
          <w:lang w:val="es-ES"/>
        </w:rPr>
      </w:pPr>
    </w:p>
    <w:p w14:paraId="3D06C143" w14:textId="67862AC0" w:rsidR="00CE24BF" w:rsidRPr="00F92741" w:rsidRDefault="00CE24BF" w:rsidP="00C552F3">
      <w:pPr>
        <w:spacing w:after="0" w:line="240" w:lineRule="auto"/>
        <w:jc w:val="center"/>
        <w:rPr>
          <w:rFonts w:ascii="Gotham" w:hAnsi="Gotham" w:cs="Arial"/>
          <w:b/>
        </w:rPr>
      </w:pPr>
    </w:p>
    <w:p w14:paraId="2122E6C3" w14:textId="52FB869A" w:rsidR="00C552F3" w:rsidRPr="00F92741" w:rsidRDefault="00C552F3" w:rsidP="00C552F3">
      <w:pPr>
        <w:spacing w:after="0" w:line="240" w:lineRule="auto"/>
        <w:jc w:val="center"/>
        <w:rPr>
          <w:rFonts w:ascii="Gotham" w:hAnsi="Gotham" w:cs="Arial"/>
          <w:b/>
        </w:rPr>
      </w:pPr>
    </w:p>
    <w:p w14:paraId="1667B1E4" w14:textId="2320398B" w:rsidR="00C552F3" w:rsidRPr="00F92741" w:rsidRDefault="00C552F3" w:rsidP="00C552F3">
      <w:pPr>
        <w:spacing w:after="0" w:line="240" w:lineRule="auto"/>
        <w:jc w:val="center"/>
        <w:rPr>
          <w:rFonts w:ascii="Gotham" w:hAnsi="Gotham" w:cs="Arial"/>
          <w:b/>
        </w:rPr>
      </w:pPr>
    </w:p>
    <w:p w14:paraId="264C4870" w14:textId="77777777" w:rsidR="00C552F3" w:rsidRPr="00F92741" w:rsidRDefault="00C552F3" w:rsidP="00C552F3">
      <w:pPr>
        <w:spacing w:after="0" w:line="240" w:lineRule="auto"/>
        <w:jc w:val="center"/>
        <w:rPr>
          <w:rFonts w:ascii="Gotham" w:hAnsi="Gotham" w:cs="Arial"/>
          <w:b/>
        </w:rPr>
      </w:pPr>
    </w:p>
    <w:p w14:paraId="4B3E59EA" w14:textId="292D8121" w:rsidR="000E2BCD" w:rsidRPr="00F92741" w:rsidRDefault="000E2BCD" w:rsidP="00C552F3">
      <w:pPr>
        <w:spacing w:after="0" w:line="240" w:lineRule="auto"/>
        <w:jc w:val="center"/>
        <w:rPr>
          <w:rFonts w:ascii="Gotham" w:hAnsi="Gotham" w:cs="Arial"/>
          <w:b/>
        </w:rPr>
      </w:pPr>
      <w:r w:rsidRPr="00F92741">
        <w:rPr>
          <w:rFonts w:ascii="Gotham" w:hAnsi="Gotham" w:cs="Arial"/>
          <w:b/>
        </w:rPr>
        <w:t>A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T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E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N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T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A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M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E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N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T</w:t>
      </w:r>
      <w:r w:rsidR="00A20977" w:rsidRPr="00F92741">
        <w:rPr>
          <w:rFonts w:ascii="Gotham" w:hAnsi="Gotham" w:cs="Arial"/>
          <w:b/>
        </w:rPr>
        <w:t xml:space="preserve"> </w:t>
      </w:r>
      <w:r w:rsidRPr="00F92741">
        <w:rPr>
          <w:rFonts w:ascii="Gotham" w:hAnsi="Gotham" w:cs="Arial"/>
          <w:b/>
        </w:rPr>
        <w:t>E</w:t>
      </w:r>
    </w:p>
    <w:p w14:paraId="320C374E" w14:textId="77777777" w:rsidR="000E2BCD" w:rsidRPr="00F92741" w:rsidRDefault="000E2BCD" w:rsidP="00C552F3">
      <w:pPr>
        <w:spacing w:after="0" w:line="240" w:lineRule="auto"/>
        <w:jc w:val="both"/>
        <w:rPr>
          <w:rFonts w:ascii="Gotham" w:hAnsi="Gotham" w:cs="Arial"/>
          <w:b/>
        </w:rPr>
      </w:pPr>
    </w:p>
    <w:p w14:paraId="19B28840" w14:textId="77777777" w:rsidR="000E2BCD" w:rsidRPr="00F92741" w:rsidRDefault="000E2BCD" w:rsidP="00C552F3">
      <w:pPr>
        <w:spacing w:after="0" w:line="240" w:lineRule="auto"/>
        <w:jc w:val="both"/>
        <w:rPr>
          <w:rFonts w:ascii="Gotham" w:hAnsi="Gotham" w:cs="Arial"/>
          <w:b/>
        </w:rPr>
      </w:pPr>
    </w:p>
    <w:p w14:paraId="7121BBB7" w14:textId="77777777" w:rsidR="000E2BCD" w:rsidRPr="00F92741" w:rsidRDefault="000E2BCD" w:rsidP="00C552F3">
      <w:pPr>
        <w:spacing w:after="0" w:line="240" w:lineRule="auto"/>
        <w:jc w:val="both"/>
        <w:rPr>
          <w:rFonts w:ascii="Gotham" w:hAnsi="Gotham" w:cs="Arial"/>
          <w:b/>
        </w:rPr>
      </w:pPr>
    </w:p>
    <w:p w14:paraId="5D66621C" w14:textId="77777777" w:rsidR="00293E21" w:rsidRDefault="00293E21" w:rsidP="00C552F3">
      <w:pPr>
        <w:spacing w:after="0" w:line="240" w:lineRule="auto"/>
        <w:jc w:val="center"/>
        <w:rPr>
          <w:rFonts w:ascii="Gotham" w:hAnsi="Gotham" w:cs="Arial"/>
          <w:b/>
        </w:rPr>
      </w:pPr>
    </w:p>
    <w:p w14:paraId="554E91B9" w14:textId="77777777" w:rsidR="00F92741" w:rsidRPr="00F92741" w:rsidRDefault="00F92741" w:rsidP="00C552F3">
      <w:pPr>
        <w:spacing w:after="0" w:line="240" w:lineRule="auto"/>
        <w:jc w:val="center"/>
        <w:rPr>
          <w:rFonts w:ascii="Gotham" w:hAnsi="Gotham" w:cs="Arial"/>
          <w:b/>
        </w:rPr>
      </w:pPr>
    </w:p>
    <w:p w14:paraId="7290614E" w14:textId="6B1345B7" w:rsidR="000E2BCD" w:rsidRPr="00F92741" w:rsidRDefault="00F95F0D" w:rsidP="00C552F3">
      <w:pPr>
        <w:spacing w:after="0" w:line="240" w:lineRule="auto"/>
        <w:jc w:val="center"/>
        <w:rPr>
          <w:rFonts w:ascii="Gotham" w:hAnsi="Gotham" w:cs="Arial"/>
        </w:rPr>
      </w:pPr>
      <w:r w:rsidRPr="00F92741">
        <w:rPr>
          <w:rFonts w:ascii="Gotham" w:hAnsi="Gotham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6DF7" wp14:editId="7A23127D">
                <wp:simplePos x="0" y="0"/>
                <wp:positionH relativeFrom="column">
                  <wp:posOffset>1644015</wp:posOffset>
                </wp:positionH>
                <wp:positionV relativeFrom="paragraph">
                  <wp:posOffset>162560</wp:posOffset>
                </wp:positionV>
                <wp:extent cx="23241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E6788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12.8pt" to="31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" strokecolor="black [3040]"/>
            </w:pict>
          </mc:Fallback>
        </mc:AlternateContent>
      </w:r>
      <w:r w:rsidR="000E2BCD" w:rsidRPr="00F92741">
        <w:rPr>
          <w:rFonts w:ascii="Gotham" w:hAnsi="Gotham" w:cs="Arial"/>
          <w:b/>
        </w:rPr>
        <w:t>(</w:t>
      </w:r>
      <w:r w:rsidR="000E2BCD" w:rsidRPr="00F92741">
        <w:rPr>
          <w:rFonts w:ascii="Gotham" w:hAnsi="Gotham" w:cs="Arial"/>
          <w:bCs/>
        </w:rPr>
        <w:t>nombre y firma de la persona física</w:t>
      </w:r>
      <w:r w:rsidR="000E2BCD" w:rsidRPr="00F92741">
        <w:rPr>
          <w:rFonts w:ascii="Gotham" w:hAnsi="Gotham" w:cs="Arial"/>
          <w:b/>
        </w:rPr>
        <w:t>)</w:t>
      </w:r>
    </w:p>
    <w:p w14:paraId="27F1D69D" w14:textId="77777777" w:rsidR="000E2BCD" w:rsidRPr="00F92741" w:rsidRDefault="000E2BCD" w:rsidP="00C552F3">
      <w:pPr>
        <w:spacing w:after="0" w:line="240" w:lineRule="auto"/>
        <w:jc w:val="center"/>
        <w:rPr>
          <w:rFonts w:ascii="Gotham" w:hAnsi="Gotham" w:cs="Arial"/>
        </w:rPr>
      </w:pPr>
    </w:p>
    <w:p w14:paraId="6634C4CF" w14:textId="77777777" w:rsidR="00CE24BF" w:rsidRDefault="00CE24BF" w:rsidP="00C552F3">
      <w:pPr>
        <w:spacing w:after="0" w:line="240" w:lineRule="auto"/>
        <w:rPr>
          <w:rFonts w:ascii="Gotham" w:hAnsi="Gotham" w:cs="Arial"/>
          <w:sz w:val="20"/>
          <w:szCs w:val="20"/>
        </w:rPr>
      </w:pPr>
    </w:p>
    <w:p w14:paraId="4D76B1AF" w14:textId="77777777" w:rsidR="00F92741" w:rsidRDefault="00F92741" w:rsidP="00C552F3">
      <w:pPr>
        <w:spacing w:after="0" w:line="240" w:lineRule="auto"/>
        <w:rPr>
          <w:rFonts w:ascii="Gotham" w:hAnsi="Gotham" w:cs="Arial"/>
          <w:sz w:val="20"/>
          <w:szCs w:val="20"/>
        </w:rPr>
      </w:pPr>
    </w:p>
    <w:p w14:paraId="1A45BF7F" w14:textId="77777777" w:rsidR="00F92741" w:rsidRDefault="00F92741" w:rsidP="00C552F3">
      <w:pPr>
        <w:spacing w:after="0" w:line="240" w:lineRule="auto"/>
        <w:rPr>
          <w:rFonts w:ascii="Gotham" w:hAnsi="Gotham" w:cs="Arial"/>
          <w:sz w:val="20"/>
          <w:szCs w:val="20"/>
        </w:rPr>
      </w:pPr>
    </w:p>
    <w:p w14:paraId="2CF87464" w14:textId="77777777" w:rsidR="00F92741" w:rsidRDefault="00F92741" w:rsidP="00C552F3">
      <w:pPr>
        <w:spacing w:after="0" w:line="240" w:lineRule="auto"/>
        <w:rPr>
          <w:rFonts w:ascii="Gotham" w:hAnsi="Gotham" w:cs="Arial"/>
          <w:sz w:val="20"/>
          <w:szCs w:val="20"/>
        </w:rPr>
      </w:pPr>
    </w:p>
    <w:p w14:paraId="4FD6694B" w14:textId="77777777" w:rsidR="00F92741" w:rsidRPr="00293E21" w:rsidRDefault="00F92741" w:rsidP="00C552F3">
      <w:pPr>
        <w:spacing w:after="0" w:line="240" w:lineRule="auto"/>
        <w:rPr>
          <w:rFonts w:ascii="Gotham" w:hAnsi="Gotham" w:cs="Arial"/>
          <w:sz w:val="20"/>
          <w:szCs w:val="20"/>
        </w:rPr>
      </w:pPr>
    </w:p>
    <w:p w14:paraId="777F9D9B" w14:textId="35DD2AB6" w:rsidR="00F23831" w:rsidRPr="00F92741" w:rsidRDefault="0023680A" w:rsidP="00C552F3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F92741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01B9701B" w14:textId="420E5D9A" w:rsidR="00F23831" w:rsidRPr="00293E21" w:rsidRDefault="00F23831" w:rsidP="00C552F3">
      <w:pPr>
        <w:spacing w:after="0" w:line="240" w:lineRule="auto"/>
        <w:rPr>
          <w:rFonts w:ascii="Gotham" w:hAnsi="Gotham" w:cs="Arial"/>
          <w:sz w:val="20"/>
          <w:szCs w:val="20"/>
        </w:rPr>
      </w:pPr>
    </w:p>
    <w:p w14:paraId="013852E2" w14:textId="580FDFFA" w:rsidR="00F23831" w:rsidRPr="00F92741" w:rsidRDefault="00C552F3" w:rsidP="00293E21">
      <w:pPr>
        <w:spacing w:after="0" w:line="240" w:lineRule="auto"/>
        <w:jc w:val="both"/>
        <w:rPr>
          <w:rFonts w:ascii="Gotham" w:hAnsi="Gotham" w:cs="Arial"/>
          <w:sz w:val="14"/>
          <w:szCs w:val="14"/>
        </w:rPr>
      </w:pPr>
      <w:r w:rsidRPr="00F92741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F92741">
        <w:rPr>
          <w:rFonts w:ascii="Gotham" w:hAnsi="Gotham" w:cs="Arial"/>
          <w:sz w:val="14"/>
          <w:szCs w:val="14"/>
        </w:rPr>
        <w:t>La Contraloría General del Estado, es la responsable del</w:t>
      </w:r>
      <w:r w:rsidRPr="00F92741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F92741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F92741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F92741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F92741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F92741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F92741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F92741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F92741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F92741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2C5C8C" w:rsidRPr="00F92741">
        <w:rPr>
          <w:rFonts w:ascii="Gotham" w:hAnsi="Gotham" w:cs="Arial"/>
          <w:sz w:val="14"/>
          <w:szCs w:val="14"/>
        </w:rPr>
        <w:t>3</w:t>
      </w:r>
      <w:r w:rsidRPr="00F92741">
        <w:rPr>
          <w:rFonts w:ascii="Gotham" w:hAnsi="Gotham" w:cs="Arial"/>
          <w:sz w:val="14"/>
          <w:szCs w:val="14"/>
        </w:rPr>
        <w:t xml:space="preserve">, en horario 09:00 a 15:00 y de 16:00 a 18:00 </w:t>
      </w:r>
      <w:proofErr w:type="spellStart"/>
      <w:r w:rsidRPr="00F92741">
        <w:rPr>
          <w:rFonts w:ascii="Gotham" w:hAnsi="Gotham" w:cs="Arial"/>
          <w:sz w:val="14"/>
          <w:szCs w:val="14"/>
        </w:rPr>
        <w:t>hrs</w:t>
      </w:r>
      <w:proofErr w:type="spellEnd"/>
      <w:r w:rsidRPr="00F92741">
        <w:rPr>
          <w:rFonts w:ascii="Gotham" w:hAnsi="Gotham" w:cs="Arial"/>
          <w:sz w:val="14"/>
          <w:szCs w:val="14"/>
        </w:rPr>
        <w:t xml:space="preserve">., Correo electrónico institucional: </w:t>
      </w:r>
      <w:hyperlink r:id="rId6" w:history="1">
        <w:r w:rsidRPr="00F92741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F23831" w:rsidRPr="00F92741" w:rsidSect="003F5F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5047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36986"/>
    <w:rsid w:val="00061338"/>
    <w:rsid w:val="0006189F"/>
    <w:rsid w:val="00095618"/>
    <w:rsid w:val="000E2BCD"/>
    <w:rsid w:val="00172635"/>
    <w:rsid w:val="001C17CF"/>
    <w:rsid w:val="00215DC9"/>
    <w:rsid w:val="0023680A"/>
    <w:rsid w:val="0023688F"/>
    <w:rsid w:val="00293E21"/>
    <w:rsid w:val="002B4E6B"/>
    <w:rsid w:val="002C5C8C"/>
    <w:rsid w:val="00385059"/>
    <w:rsid w:val="003D0614"/>
    <w:rsid w:val="003F5FA0"/>
    <w:rsid w:val="00442D0F"/>
    <w:rsid w:val="00453213"/>
    <w:rsid w:val="004B652A"/>
    <w:rsid w:val="004D3F42"/>
    <w:rsid w:val="004F7AE2"/>
    <w:rsid w:val="00500825"/>
    <w:rsid w:val="0050092E"/>
    <w:rsid w:val="00506E83"/>
    <w:rsid w:val="00545F94"/>
    <w:rsid w:val="005507E0"/>
    <w:rsid w:val="005C2EA2"/>
    <w:rsid w:val="006E0594"/>
    <w:rsid w:val="00720233"/>
    <w:rsid w:val="007B5336"/>
    <w:rsid w:val="007F0167"/>
    <w:rsid w:val="00830ECF"/>
    <w:rsid w:val="008376BC"/>
    <w:rsid w:val="00874733"/>
    <w:rsid w:val="008C11FD"/>
    <w:rsid w:val="009054F8"/>
    <w:rsid w:val="009064FE"/>
    <w:rsid w:val="009207D7"/>
    <w:rsid w:val="00943EEE"/>
    <w:rsid w:val="009765F0"/>
    <w:rsid w:val="009D492E"/>
    <w:rsid w:val="00A031C0"/>
    <w:rsid w:val="00A20977"/>
    <w:rsid w:val="00A55A06"/>
    <w:rsid w:val="00A80017"/>
    <w:rsid w:val="00A855D6"/>
    <w:rsid w:val="00B30CEF"/>
    <w:rsid w:val="00B56CBF"/>
    <w:rsid w:val="00B6641D"/>
    <w:rsid w:val="00BF6782"/>
    <w:rsid w:val="00C42128"/>
    <w:rsid w:val="00C552F3"/>
    <w:rsid w:val="00C733E4"/>
    <w:rsid w:val="00C9725E"/>
    <w:rsid w:val="00CB11E8"/>
    <w:rsid w:val="00CB29C9"/>
    <w:rsid w:val="00CE24BF"/>
    <w:rsid w:val="00D359EC"/>
    <w:rsid w:val="00D752C3"/>
    <w:rsid w:val="00D92F30"/>
    <w:rsid w:val="00E124B8"/>
    <w:rsid w:val="00E679CD"/>
    <w:rsid w:val="00ED23F9"/>
    <w:rsid w:val="00EE0B46"/>
    <w:rsid w:val="00F23831"/>
    <w:rsid w:val="00F67F4B"/>
    <w:rsid w:val="00F729D9"/>
    <w:rsid w:val="00F92741"/>
    <w:rsid w:val="00F95F0D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4090"/>
  <w15:docId w15:val="{904823F6-FF82-404B-B015-16060544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Rafael de Jesus Lopez Bernal</cp:lastModifiedBy>
  <cp:revision>25</cp:revision>
  <cp:lastPrinted>2020-08-31T19:07:00Z</cp:lastPrinted>
  <dcterms:created xsi:type="dcterms:W3CDTF">2021-06-14T19:33:00Z</dcterms:created>
  <dcterms:modified xsi:type="dcterms:W3CDTF">2025-11-10T22:44:00Z</dcterms:modified>
</cp:coreProperties>
</file>